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994CB" w14:textId="77777777" w:rsidR="00E4263E" w:rsidRDefault="00E4263E" w:rsidP="00E4263E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color w:val="222222"/>
          <w:sz w:val="28"/>
          <w:szCs w:val="28"/>
        </w:rPr>
      </w:pPr>
      <w:r>
        <w:rPr>
          <w:b/>
          <w:color w:val="1F497D"/>
          <w:sz w:val="28"/>
          <w:szCs w:val="28"/>
        </w:rPr>
        <w:t>Notice of Annual General Meeting</w:t>
      </w:r>
    </w:p>
    <w:p w14:paraId="259E211D" w14:textId="77777777" w:rsidR="00E4263E" w:rsidRDefault="00E4263E" w:rsidP="00E4263E">
      <w:pPr>
        <w:shd w:val="clear" w:color="auto" w:fill="FFFFFF"/>
        <w:spacing w:after="0" w:line="240" w:lineRule="auto"/>
        <w:ind w:left="2160"/>
        <w:rPr>
          <w:rFonts w:ascii="Arial" w:eastAsia="Arial" w:hAnsi="Arial" w:cs="Arial"/>
          <w:color w:val="222222"/>
          <w:sz w:val="24"/>
          <w:szCs w:val="24"/>
        </w:rPr>
      </w:pPr>
    </w:p>
    <w:p w14:paraId="3E69288E" w14:textId="77777777" w:rsidR="00E4263E" w:rsidRDefault="00E4263E" w:rsidP="00E4263E">
      <w:pPr>
        <w:jc w:val="center"/>
        <w:rPr>
          <w:b/>
          <w:color w:val="1F497D"/>
        </w:rPr>
      </w:pPr>
      <w:bookmarkStart w:id="0" w:name="_heading=h.gjdgxs" w:colFirst="0" w:colLast="0"/>
      <w:bookmarkEnd w:id="0"/>
      <w:r>
        <w:rPr>
          <w:noProof/>
        </w:rPr>
        <w:drawing>
          <wp:inline distT="0" distB="0" distL="0" distR="0" wp14:anchorId="4FC7E3E2" wp14:editId="427E463E">
            <wp:extent cx="4556493" cy="1457916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56493" cy="14579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45B350" w14:textId="77777777" w:rsidR="00E4263E" w:rsidRDefault="00E4263E" w:rsidP="00E4263E">
      <w:pPr>
        <w:shd w:val="clear" w:color="auto" w:fill="FFFFFF"/>
        <w:spacing w:after="0" w:line="240" w:lineRule="auto"/>
        <w:ind w:left="1440"/>
        <w:rPr>
          <w:b/>
          <w:color w:val="1F497D"/>
        </w:rPr>
      </w:pPr>
    </w:p>
    <w:p w14:paraId="03FCFB34" w14:textId="619AB4DC" w:rsidR="00E4263E" w:rsidRDefault="00E4263E" w:rsidP="00E4263E">
      <w:pPr>
        <w:shd w:val="clear" w:color="auto" w:fill="FFFFFF"/>
        <w:spacing w:after="0" w:line="240" w:lineRule="auto"/>
        <w:ind w:left="1440"/>
        <w:rPr>
          <w:rFonts w:ascii="Arial" w:eastAsia="Arial" w:hAnsi="Arial" w:cs="Arial"/>
          <w:color w:val="222222"/>
          <w:sz w:val="24"/>
          <w:szCs w:val="24"/>
        </w:rPr>
      </w:pPr>
      <w:r>
        <w:rPr>
          <w:b/>
          <w:color w:val="1F497D"/>
        </w:rPr>
        <w:t>Location:</w:t>
      </w:r>
      <w:r>
        <w:rPr>
          <w:color w:val="1F497D"/>
        </w:rPr>
        <w:t xml:space="preserve"> To be held at the 35TH National Annual Conference at the Delta Hotels City Centre, 2 Lower Castle Street, Old Market, Bristol, BS1 3AD</w:t>
      </w:r>
    </w:p>
    <w:p w14:paraId="1B3DA607" w14:textId="77777777" w:rsidR="00E4263E" w:rsidRDefault="00E4263E" w:rsidP="00E4263E">
      <w:pPr>
        <w:shd w:val="clear" w:color="auto" w:fill="FFFFFF"/>
        <w:spacing w:after="0" w:line="240" w:lineRule="auto"/>
        <w:ind w:left="1440"/>
        <w:rPr>
          <w:color w:val="1F497D"/>
        </w:rPr>
      </w:pPr>
    </w:p>
    <w:p w14:paraId="27170D7F" w14:textId="1957AA3A" w:rsidR="00E4263E" w:rsidRDefault="00E4263E" w:rsidP="00E4263E">
      <w:pPr>
        <w:shd w:val="clear" w:color="auto" w:fill="FFFFFF"/>
        <w:spacing w:after="0" w:line="240" w:lineRule="auto"/>
        <w:ind w:left="1440"/>
        <w:rPr>
          <w:rFonts w:ascii="Arial" w:eastAsia="Arial" w:hAnsi="Arial" w:cs="Arial"/>
          <w:b/>
          <w:color w:val="222222"/>
          <w:sz w:val="24"/>
          <w:szCs w:val="24"/>
        </w:rPr>
      </w:pPr>
      <w:r>
        <w:rPr>
          <w:b/>
          <w:color w:val="1F497D"/>
        </w:rPr>
        <w:t xml:space="preserve">Date: </w:t>
      </w:r>
      <w:r>
        <w:rPr>
          <w:color w:val="1F497D"/>
        </w:rPr>
        <w:t>Thursday, 19th November 2026 at 15.30</w:t>
      </w:r>
    </w:p>
    <w:p w14:paraId="3A6D8865" w14:textId="77777777" w:rsidR="00E4263E" w:rsidRDefault="00E4263E" w:rsidP="00E4263E">
      <w:pPr>
        <w:shd w:val="clear" w:color="auto" w:fill="FFFFFF"/>
        <w:spacing w:after="0" w:line="240" w:lineRule="auto"/>
        <w:ind w:left="1440"/>
        <w:rPr>
          <w:b/>
          <w:color w:val="1F497D"/>
        </w:rPr>
      </w:pPr>
    </w:p>
    <w:p w14:paraId="17165A91" w14:textId="77777777" w:rsidR="00E4263E" w:rsidRDefault="00E4263E" w:rsidP="00E4263E">
      <w:pPr>
        <w:shd w:val="clear" w:color="auto" w:fill="FFFFFF"/>
        <w:spacing w:after="0" w:line="240" w:lineRule="auto"/>
        <w:ind w:left="1440"/>
        <w:rPr>
          <w:rFonts w:ascii="Arial" w:eastAsia="Arial" w:hAnsi="Arial" w:cs="Arial"/>
          <w:b/>
          <w:color w:val="222222"/>
          <w:sz w:val="24"/>
          <w:szCs w:val="24"/>
        </w:rPr>
      </w:pPr>
      <w:r>
        <w:rPr>
          <w:b/>
          <w:color w:val="1F497D"/>
        </w:rPr>
        <w:t>Agenda</w:t>
      </w:r>
    </w:p>
    <w:p w14:paraId="4F9D3847" w14:textId="77777777" w:rsidR="00E4263E" w:rsidRDefault="00E4263E" w:rsidP="006C6BCC">
      <w:pPr>
        <w:shd w:val="clear" w:color="auto" w:fill="FFFFFF"/>
        <w:spacing w:after="0" w:line="240" w:lineRule="auto"/>
        <w:rPr>
          <w:color w:val="1F497D"/>
        </w:rPr>
      </w:pPr>
    </w:p>
    <w:p w14:paraId="5D84E032" w14:textId="0154105D" w:rsidR="00E4263E" w:rsidRDefault="00E4263E" w:rsidP="00E4263E">
      <w:pPr>
        <w:shd w:val="clear" w:color="auto" w:fill="FFFFFF"/>
        <w:spacing w:after="0" w:line="240" w:lineRule="auto"/>
        <w:ind w:left="1440"/>
        <w:rPr>
          <w:rFonts w:ascii="Arial" w:eastAsia="Arial" w:hAnsi="Arial" w:cs="Arial"/>
          <w:color w:val="222222"/>
          <w:sz w:val="24"/>
          <w:szCs w:val="24"/>
        </w:rPr>
      </w:pPr>
      <w:r>
        <w:rPr>
          <w:color w:val="1F497D"/>
        </w:rPr>
        <w:t>1) Approval of the minutes of AGM, 13 November 2025</w:t>
      </w:r>
      <w:r w:rsidR="004C4994">
        <w:rPr>
          <w:color w:val="1F497D"/>
        </w:rPr>
        <w:t>, and EGM</w:t>
      </w:r>
      <w:r w:rsidR="006C6BCC">
        <w:rPr>
          <w:color w:val="1F497D"/>
        </w:rPr>
        <w:t>, 16 July 2026</w:t>
      </w:r>
      <w:r w:rsidR="004C4994">
        <w:rPr>
          <w:color w:val="1F497D"/>
        </w:rPr>
        <w:t xml:space="preserve"> </w:t>
      </w:r>
    </w:p>
    <w:p w14:paraId="4D99C74A" w14:textId="77777777" w:rsidR="00E4263E" w:rsidRDefault="00E4263E" w:rsidP="00E4263E">
      <w:pPr>
        <w:shd w:val="clear" w:color="auto" w:fill="FFFFFF"/>
        <w:spacing w:after="0" w:line="240" w:lineRule="auto"/>
        <w:ind w:left="1440"/>
        <w:rPr>
          <w:color w:val="1F497D"/>
        </w:rPr>
      </w:pPr>
    </w:p>
    <w:p w14:paraId="1F7F35A8" w14:textId="77777777" w:rsidR="00E4263E" w:rsidRDefault="00E4263E" w:rsidP="00E4263E">
      <w:pPr>
        <w:shd w:val="clear" w:color="auto" w:fill="FFFFFF"/>
        <w:spacing w:after="0" w:line="240" w:lineRule="auto"/>
        <w:ind w:left="1440"/>
        <w:rPr>
          <w:rFonts w:ascii="Arial" w:eastAsia="Arial" w:hAnsi="Arial" w:cs="Arial"/>
          <w:color w:val="222222"/>
          <w:sz w:val="24"/>
          <w:szCs w:val="24"/>
        </w:rPr>
      </w:pPr>
      <w:r>
        <w:rPr>
          <w:color w:val="1F497D"/>
        </w:rPr>
        <w:t>2) Matters arising</w:t>
      </w:r>
    </w:p>
    <w:p w14:paraId="6E3A245A" w14:textId="77777777" w:rsidR="00E4263E" w:rsidRDefault="00E4263E" w:rsidP="00E4263E">
      <w:pPr>
        <w:shd w:val="clear" w:color="auto" w:fill="FFFFFF"/>
        <w:spacing w:after="0" w:line="240" w:lineRule="auto"/>
        <w:ind w:left="1440"/>
        <w:rPr>
          <w:color w:val="1F497D"/>
        </w:rPr>
      </w:pPr>
    </w:p>
    <w:p w14:paraId="479184FC" w14:textId="063F9537" w:rsidR="00E4263E" w:rsidRDefault="00E4263E" w:rsidP="00E4263E">
      <w:pPr>
        <w:shd w:val="clear" w:color="auto" w:fill="FFFFFF"/>
        <w:spacing w:after="0" w:line="240" w:lineRule="auto"/>
        <w:ind w:left="1440"/>
        <w:rPr>
          <w:color w:val="1F497D"/>
        </w:rPr>
      </w:pPr>
      <w:r>
        <w:rPr>
          <w:color w:val="1F497D"/>
        </w:rPr>
        <w:t xml:space="preserve">3) </w:t>
      </w:r>
      <w:r w:rsidR="007E2F76">
        <w:rPr>
          <w:color w:val="1F497D"/>
        </w:rPr>
        <w:t>Announcement of</w:t>
      </w:r>
      <w:r w:rsidR="00875D55">
        <w:rPr>
          <w:color w:val="1F497D"/>
        </w:rPr>
        <w:t xml:space="preserve"> </w:t>
      </w:r>
      <w:r>
        <w:rPr>
          <w:color w:val="1F497D"/>
        </w:rPr>
        <w:t>Officers, Executive Committee Members and Honorary</w:t>
      </w:r>
    </w:p>
    <w:p w14:paraId="34A78DCA" w14:textId="77777777" w:rsidR="00E4263E" w:rsidRDefault="00E4263E" w:rsidP="00E4263E">
      <w:pPr>
        <w:shd w:val="clear" w:color="auto" w:fill="FFFFFF"/>
        <w:spacing w:after="0" w:line="240" w:lineRule="auto"/>
        <w:ind w:left="1440"/>
        <w:rPr>
          <w:rFonts w:ascii="Arial" w:eastAsia="Arial" w:hAnsi="Arial" w:cs="Arial"/>
          <w:color w:val="222222"/>
          <w:sz w:val="24"/>
          <w:szCs w:val="24"/>
        </w:rPr>
      </w:pPr>
      <w:r>
        <w:rPr>
          <w:color w:val="1F497D"/>
        </w:rPr>
        <w:t>Lifetime Vice-Presidents</w:t>
      </w:r>
    </w:p>
    <w:p w14:paraId="1AF75AD9" w14:textId="77777777" w:rsidR="00E4263E" w:rsidRDefault="00E4263E" w:rsidP="00E4263E">
      <w:pPr>
        <w:shd w:val="clear" w:color="auto" w:fill="FFFFFF"/>
        <w:spacing w:after="0" w:line="240" w:lineRule="auto"/>
        <w:ind w:left="1440"/>
        <w:rPr>
          <w:color w:val="1F497D"/>
        </w:rPr>
      </w:pPr>
    </w:p>
    <w:p w14:paraId="1E64EFDB" w14:textId="77777777" w:rsidR="00E4263E" w:rsidRDefault="00E4263E" w:rsidP="00E4263E">
      <w:pPr>
        <w:shd w:val="clear" w:color="auto" w:fill="FFFFFF"/>
        <w:spacing w:after="0" w:line="240" w:lineRule="auto"/>
        <w:ind w:left="1440"/>
        <w:rPr>
          <w:rFonts w:ascii="Arial" w:eastAsia="Arial" w:hAnsi="Arial" w:cs="Arial"/>
          <w:color w:val="222222"/>
          <w:sz w:val="24"/>
          <w:szCs w:val="24"/>
        </w:rPr>
      </w:pPr>
      <w:r>
        <w:rPr>
          <w:color w:val="1F497D"/>
        </w:rPr>
        <w:t>4) To consider the Accounts of the Association and decide the subscription levels for the forthcoming year</w:t>
      </w:r>
    </w:p>
    <w:p w14:paraId="215260CE" w14:textId="77777777" w:rsidR="00E4263E" w:rsidRDefault="00E4263E" w:rsidP="00E4263E">
      <w:pPr>
        <w:shd w:val="clear" w:color="auto" w:fill="FFFFFF"/>
        <w:spacing w:after="0" w:line="240" w:lineRule="auto"/>
        <w:ind w:left="1440"/>
        <w:rPr>
          <w:color w:val="1F497D"/>
        </w:rPr>
      </w:pPr>
    </w:p>
    <w:p w14:paraId="705873CF" w14:textId="77777777" w:rsidR="00E4263E" w:rsidRDefault="00E4263E" w:rsidP="00E4263E">
      <w:pPr>
        <w:shd w:val="clear" w:color="auto" w:fill="FFFFFF"/>
        <w:spacing w:after="0" w:line="240" w:lineRule="auto"/>
        <w:ind w:left="1440"/>
        <w:rPr>
          <w:rFonts w:ascii="Arial" w:eastAsia="Arial" w:hAnsi="Arial" w:cs="Arial"/>
          <w:color w:val="222222"/>
          <w:sz w:val="24"/>
          <w:szCs w:val="24"/>
        </w:rPr>
      </w:pPr>
      <w:r>
        <w:rPr>
          <w:color w:val="1F497D"/>
        </w:rPr>
        <w:t>5) To consider the plans for the forthcoming year</w:t>
      </w:r>
    </w:p>
    <w:p w14:paraId="0C5FB627" w14:textId="77777777" w:rsidR="00E4263E" w:rsidRDefault="00E4263E" w:rsidP="00E4263E">
      <w:pPr>
        <w:shd w:val="clear" w:color="auto" w:fill="FFFFFF"/>
        <w:spacing w:after="0" w:line="240" w:lineRule="auto"/>
        <w:ind w:left="1440"/>
        <w:rPr>
          <w:color w:val="1F497D"/>
        </w:rPr>
      </w:pPr>
    </w:p>
    <w:p w14:paraId="4EDBA3A6" w14:textId="77777777" w:rsidR="00E4263E" w:rsidRDefault="00E4263E" w:rsidP="00E4263E">
      <w:pPr>
        <w:shd w:val="clear" w:color="auto" w:fill="FFFFFF"/>
        <w:spacing w:after="0" w:line="240" w:lineRule="auto"/>
        <w:ind w:left="1440"/>
        <w:rPr>
          <w:rFonts w:ascii="Arial" w:eastAsia="Arial" w:hAnsi="Arial" w:cs="Arial"/>
          <w:color w:val="222222"/>
          <w:sz w:val="24"/>
          <w:szCs w:val="24"/>
        </w:rPr>
      </w:pPr>
      <w:r>
        <w:rPr>
          <w:color w:val="1F497D"/>
        </w:rPr>
        <w:t>6) To consider motions and any other business proposed and seconded by two full members and notified to the secretary prior to AGM</w:t>
      </w:r>
    </w:p>
    <w:p w14:paraId="5B21FAF5" w14:textId="77777777" w:rsidR="00E4263E" w:rsidRDefault="00E4263E" w:rsidP="00E4263E">
      <w:pPr>
        <w:shd w:val="clear" w:color="auto" w:fill="FFFFFF"/>
        <w:spacing w:after="0" w:line="240" w:lineRule="auto"/>
        <w:ind w:left="1440"/>
        <w:rPr>
          <w:color w:val="1F497D"/>
        </w:rPr>
      </w:pPr>
    </w:p>
    <w:p w14:paraId="41A5792C" w14:textId="77777777" w:rsidR="00E4263E" w:rsidRDefault="00E4263E" w:rsidP="00E4263E">
      <w:pPr>
        <w:shd w:val="clear" w:color="auto" w:fill="FFFFFF"/>
        <w:spacing w:after="0" w:line="240" w:lineRule="auto"/>
        <w:ind w:left="1440"/>
        <w:rPr>
          <w:rFonts w:ascii="Arial" w:eastAsia="Arial" w:hAnsi="Arial" w:cs="Arial"/>
          <w:color w:val="222222"/>
          <w:sz w:val="24"/>
          <w:szCs w:val="24"/>
        </w:rPr>
      </w:pPr>
      <w:r>
        <w:rPr>
          <w:color w:val="1F497D"/>
        </w:rPr>
        <w:t>7) To consider any matter of an urgent nature</w:t>
      </w:r>
    </w:p>
    <w:p w14:paraId="0426639B" w14:textId="77777777" w:rsidR="00E4263E" w:rsidRDefault="00E4263E" w:rsidP="00E4263E"/>
    <w:p w14:paraId="61261430" w14:textId="77777777" w:rsidR="0035567D" w:rsidRDefault="0035567D"/>
    <w:sectPr w:rsidR="004F3661" w:rsidSect="00E4263E">
      <w:pgSz w:w="11906" w:h="16838"/>
      <w:pgMar w:top="1440" w:right="1080" w:bottom="1440" w:left="108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63E"/>
    <w:rsid w:val="002301A5"/>
    <w:rsid w:val="00230BAE"/>
    <w:rsid w:val="004C4994"/>
    <w:rsid w:val="0055436B"/>
    <w:rsid w:val="00581B6E"/>
    <w:rsid w:val="006C6BCC"/>
    <w:rsid w:val="00704BB6"/>
    <w:rsid w:val="007E2F76"/>
    <w:rsid w:val="00875D55"/>
    <w:rsid w:val="00E4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E0E3D"/>
  <w15:chartTrackingRefBased/>
  <w15:docId w15:val="{1D684108-467E-4002-BEC6-405157CEE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63E"/>
    <w:rPr>
      <w:rFonts w:ascii="Calibri" w:eastAsia="Calibri" w:hAnsi="Calibri" w:cs="Calibri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2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263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263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263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263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263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263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263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6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6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6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26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26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26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26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26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26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2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42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263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42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263E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E426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263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IntenseEmphasis">
    <w:name w:val="Intense Emphasis"/>
    <w:basedOn w:val="DefaultParagraphFont"/>
    <w:uiPriority w:val="21"/>
    <w:qFormat/>
    <w:rsid w:val="00E426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6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6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26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Leeke</dc:creator>
  <cp:keywords/>
  <dc:description/>
  <cp:lastModifiedBy>Jamie Niven-Phillips</cp:lastModifiedBy>
  <cp:revision>2</cp:revision>
  <dcterms:created xsi:type="dcterms:W3CDTF">2026-09-30T12:55:00Z</dcterms:created>
  <dcterms:modified xsi:type="dcterms:W3CDTF">2026-09-30T12:55:00Z</dcterms:modified>
</cp:coreProperties>
</file>